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5674C" w14:textId="4437048B" w:rsidR="00FE0003" w:rsidRPr="00D74B2A" w:rsidRDefault="00204BE6" w:rsidP="00D74B2A">
      <w:pPr>
        <w:pStyle w:val="Nagwek1"/>
        <w:spacing w:before="0" w:after="0" w:line="276" w:lineRule="auto"/>
        <w:jc w:val="right"/>
        <w:rPr>
          <w:rFonts w:ascii="Calibri" w:hAnsi="Calibri" w:cs="Calibri"/>
          <w:color w:val="auto"/>
          <w:sz w:val="22"/>
          <w:szCs w:val="22"/>
        </w:rPr>
      </w:pPr>
      <w:bookmarkStart w:id="0" w:name="_Toc225614870"/>
      <w:r>
        <w:rPr>
          <w:rFonts w:ascii="Calibri" w:hAnsi="Calibri" w:cs="Calibri"/>
          <w:color w:val="auto"/>
          <w:sz w:val="22"/>
          <w:szCs w:val="22"/>
        </w:rPr>
        <w:t>ZAŁĄCZNIK NR 13</w:t>
      </w:r>
      <w:r w:rsidR="00FE0003" w:rsidRPr="00D74B2A">
        <w:rPr>
          <w:rFonts w:ascii="Calibri" w:hAnsi="Calibri" w:cs="Calibri"/>
          <w:color w:val="auto"/>
          <w:sz w:val="22"/>
          <w:szCs w:val="22"/>
        </w:rPr>
        <w:t xml:space="preserve"> DO SWZ</w:t>
      </w:r>
      <w:bookmarkEnd w:id="0"/>
    </w:p>
    <w:p w14:paraId="20FB017D" w14:textId="77777777" w:rsidR="00D74B2A" w:rsidRDefault="00D74B2A" w:rsidP="00FE0003">
      <w:pPr>
        <w:pStyle w:val="Nagwek2"/>
        <w:spacing w:before="0" w:after="0" w:line="276" w:lineRule="auto"/>
        <w:jc w:val="center"/>
        <w:rPr>
          <w:rFonts w:ascii="Calibri" w:hAnsi="Calibri" w:cs="Calibri"/>
          <w:color w:val="auto"/>
        </w:rPr>
      </w:pPr>
    </w:p>
    <w:p w14:paraId="3EC8C320" w14:textId="03EFC8E7" w:rsidR="00FE0003" w:rsidRPr="00D74B2A" w:rsidRDefault="00FE0003" w:rsidP="00FE0003">
      <w:pPr>
        <w:pStyle w:val="Nagwek2"/>
        <w:spacing w:before="0" w:after="0" w:line="276" w:lineRule="auto"/>
        <w:jc w:val="center"/>
        <w:rPr>
          <w:rFonts w:ascii="Calibri" w:hAnsi="Calibri" w:cs="Calibri"/>
          <w:b/>
          <w:bCs/>
          <w:color w:val="auto"/>
        </w:rPr>
      </w:pPr>
      <w:r w:rsidRPr="00D74B2A">
        <w:rPr>
          <w:rFonts w:ascii="Calibri" w:hAnsi="Calibri" w:cs="Calibri"/>
          <w:b/>
          <w:bCs/>
          <w:color w:val="auto"/>
        </w:rPr>
        <w:t>OGÓLNA KLAUZULA INFORMACYJNA Z ART. 13 RODO</w:t>
      </w:r>
    </w:p>
    <w:p w14:paraId="36F2677C" w14:textId="77777777" w:rsidR="00FE0003" w:rsidRDefault="00FE0003" w:rsidP="00FE0003">
      <w:pPr>
        <w:spacing w:line="276" w:lineRule="auto"/>
        <w:jc w:val="center"/>
        <w:rPr>
          <w:i/>
          <w:iCs/>
          <w:sz w:val="20"/>
          <w:szCs w:val="20"/>
        </w:rPr>
      </w:pPr>
      <w:r w:rsidRPr="00D74B2A">
        <w:rPr>
          <w:i/>
          <w:iCs/>
          <w:sz w:val="20"/>
          <w:szCs w:val="20"/>
        </w:rPr>
        <w:t>dotycząca przetwarzania danych osobowych uczestników postępowania o udzielenie zamówienia publicznego</w:t>
      </w:r>
    </w:p>
    <w:p w14:paraId="16119A5E" w14:textId="77777777" w:rsidR="00D74B2A" w:rsidRPr="00D74B2A" w:rsidRDefault="00D74B2A" w:rsidP="00FE0003">
      <w:pPr>
        <w:spacing w:line="276" w:lineRule="auto"/>
        <w:jc w:val="center"/>
      </w:pPr>
    </w:p>
    <w:p w14:paraId="0C78D71E" w14:textId="77777777" w:rsidR="00FE0003" w:rsidRPr="0044535A" w:rsidRDefault="00FE0003" w:rsidP="0044535A">
      <w:pPr>
        <w:spacing w:line="276" w:lineRule="auto"/>
        <w:jc w:val="both"/>
      </w:pPr>
      <w:r w:rsidRPr="0044535A">
        <w:rPr>
          <w:sz w:val="22"/>
          <w:szCs w:val="22"/>
        </w:rPr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dalej: RODO) informujemy, że:</w:t>
      </w:r>
    </w:p>
    <w:p w14:paraId="12E14FED" w14:textId="28163BDB" w:rsidR="00FE0003" w:rsidRPr="0044535A" w:rsidRDefault="00FE0003" w:rsidP="0044535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Calibri" w:hAnsi="Calibri" w:cs="Calibri"/>
        </w:rPr>
      </w:pPr>
      <w:r w:rsidRPr="0044535A">
        <w:rPr>
          <w:rFonts w:ascii="Calibri" w:hAnsi="Calibri" w:cs="Calibri"/>
        </w:rPr>
        <w:t>Administratorem Pana/Pani danych osobowych jest Miejski Zakład Wodociągów i Kanalizacji w Nowym Targu sp. z o.o., ul. Długa 21, 34-400 Nowy Targ, e-mail: mzwik@mzwik.nowytarg.pl, tel. 18 266 36 14.</w:t>
      </w:r>
    </w:p>
    <w:p w14:paraId="68C3E926" w14:textId="1818D918" w:rsidR="00FE0003" w:rsidRPr="0044535A" w:rsidRDefault="00FE0003" w:rsidP="00B90E9C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Calibri" w:hAnsi="Calibri" w:cs="Calibri"/>
        </w:rPr>
      </w:pPr>
      <w:r w:rsidRPr="0044535A">
        <w:rPr>
          <w:rFonts w:ascii="Calibri" w:hAnsi="Calibri" w:cs="Calibri"/>
        </w:rPr>
        <w:t>Inspekt</w:t>
      </w:r>
      <w:r w:rsidR="00B90E9C">
        <w:rPr>
          <w:rFonts w:ascii="Calibri" w:hAnsi="Calibri" w:cs="Calibri"/>
        </w:rPr>
        <w:t>orem Ochrony Danych (</w:t>
      </w:r>
      <w:proofErr w:type="spellStart"/>
      <w:r w:rsidR="00B90E9C">
        <w:rPr>
          <w:rFonts w:ascii="Calibri" w:hAnsi="Calibri" w:cs="Calibri"/>
        </w:rPr>
        <w:t>IOD</w:t>
      </w:r>
      <w:proofErr w:type="spellEnd"/>
      <w:r w:rsidR="00B90E9C">
        <w:rPr>
          <w:rFonts w:ascii="Calibri" w:hAnsi="Calibri" w:cs="Calibri"/>
        </w:rPr>
        <w:t xml:space="preserve">) jest  </w:t>
      </w:r>
      <w:r w:rsidR="00B90E9C" w:rsidRPr="00B90E9C">
        <w:rPr>
          <w:rFonts w:ascii="Calibri" w:hAnsi="Calibri" w:cs="Calibri"/>
        </w:rPr>
        <w:t xml:space="preserve">Wojciech Byrski ; e-mail:  </w:t>
      </w:r>
      <w:proofErr w:type="spellStart"/>
      <w:r w:rsidR="00B90E9C" w:rsidRPr="00B90E9C">
        <w:rPr>
          <w:rFonts w:ascii="Calibri" w:hAnsi="Calibri" w:cs="Calibri"/>
        </w:rPr>
        <w:t>wojciech.byrski@4b.net.pl</w:t>
      </w:r>
      <w:proofErr w:type="spellEnd"/>
      <w:r w:rsidR="00B90E9C">
        <w:rPr>
          <w:rFonts w:ascii="Calibri" w:hAnsi="Calibri" w:cs="Calibri"/>
        </w:rPr>
        <w:t>;</w:t>
      </w:r>
      <w:bookmarkStart w:id="1" w:name="_GoBack"/>
      <w:bookmarkEnd w:id="1"/>
    </w:p>
    <w:p w14:paraId="3ED43D88" w14:textId="18EEF082" w:rsidR="00FE0003" w:rsidRPr="0044535A" w:rsidRDefault="00FE0003" w:rsidP="0044535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Calibri" w:hAnsi="Calibri" w:cs="Calibri"/>
        </w:rPr>
      </w:pPr>
      <w:r w:rsidRPr="0044535A">
        <w:rPr>
          <w:rFonts w:ascii="Calibri" w:hAnsi="Calibri" w:cs="Calibri"/>
        </w:rPr>
        <w:t xml:space="preserve">Pana/Pani dane osobowe przetwarzane będą na podstawie art. 6 ust. 1 lit. c RODO w celu związanym z postępowaniem o udzielenie zamówienia nr </w:t>
      </w:r>
      <w:r w:rsidR="00FE7ED9" w:rsidRPr="0044535A">
        <w:rPr>
          <w:rFonts w:ascii="Calibri" w:hAnsi="Calibri" w:cs="Calibri"/>
        </w:rPr>
        <w:t>ZS.263.1.2026</w:t>
      </w:r>
      <w:r w:rsidRPr="0044535A">
        <w:rPr>
          <w:rFonts w:ascii="Calibri" w:hAnsi="Calibri" w:cs="Calibri"/>
        </w:rPr>
        <w:t xml:space="preserve"> (przetarg nieograniczony, art. 132 </w:t>
      </w:r>
      <w:proofErr w:type="spellStart"/>
      <w:r w:rsidRPr="0044535A">
        <w:rPr>
          <w:rFonts w:ascii="Calibri" w:hAnsi="Calibri" w:cs="Calibri"/>
        </w:rPr>
        <w:t>Pzp</w:t>
      </w:r>
      <w:proofErr w:type="spellEnd"/>
      <w:r w:rsidRPr="0044535A">
        <w:rPr>
          <w:rFonts w:ascii="Calibri" w:hAnsi="Calibri" w:cs="Calibri"/>
        </w:rPr>
        <w:t>), a po zawarciu umowy również w celu jej realizacji (art. 6 ust. 1 lit. b RODO).</w:t>
      </w:r>
    </w:p>
    <w:p w14:paraId="6F49655E" w14:textId="353D0413" w:rsidR="00FE0003" w:rsidRPr="0044535A" w:rsidRDefault="00FE0003" w:rsidP="0044535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Calibri" w:hAnsi="Calibri" w:cs="Calibri"/>
        </w:rPr>
      </w:pPr>
      <w:r w:rsidRPr="0044535A">
        <w:rPr>
          <w:rFonts w:ascii="Calibri" w:hAnsi="Calibri" w:cs="Calibri"/>
        </w:rPr>
        <w:t xml:space="preserve">Odbiorcami Pana/Pani danych osobowych będą osoby lub podmioty, którym udostępniona zostanie dokumentacja postępowania (art. 18 i art. 74 </w:t>
      </w:r>
      <w:proofErr w:type="spellStart"/>
      <w:r w:rsidRPr="0044535A">
        <w:rPr>
          <w:rFonts w:ascii="Calibri" w:hAnsi="Calibri" w:cs="Calibri"/>
        </w:rPr>
        <w:t>Pzp</w:t>
      </w:r>
      <w:proofErr w:type="spellEnd"/>
      <w:r w:rsidRPr="0044535A">
        <w:rPr>
          <w:rFonts w:ascii="Calibri" w:hAnsi="Calibri" w:cs="Calibri"/>
        </w:rPr>
        <w:t xml:space="preserve">) oraz instytucje kontrolne i audytujące projekt </w:t>
      </w:r>
      <w:proofErr w:type="spellStart"/>
      <w:r w:rsidRPr="0044535A">
        <w:rPr>
          <w:rFonts w:ascii="Calibri" w:hAnsi="Calibri" w:cs="Calibri"/>
        </w:rPr>
        <w:t>FEnIKS</w:t>
      </w:r>
      <w:proofErr w:type="spellEnd"/>
      <w:r w:rsidRPr="0044535A">
        <w:rPr>
          <w:rFonts w:ascii="Calibri" w:hAnsi="Calibri" w:cs="Calibri"/>
        </w:rPr>
        <w:t xml:space="preserve"> finansowany ze środków UE.</w:t>
      </w:r>
    </w:p>
    <w:p w14:paraId="6DC2B49E" w14:textId="745E0061" w:rsidR="00FE0003" w:rsidRPr="0044535A" w:rsidRDefault="00FE0003" w:rsidP="0044535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Calibri" w:hAnsi="Calibri" w:cs="Calibri"/>
        </w:rPr>
      </w:pPr>
      <w:r w:rsidRPr="0044535A">
        <w:rPr>
          <w:rFonts w:ascii="Calibri" w:hAnsi="Calibri" w:cs="Calibri"/>
        </w:rPr>
        <w:t xml:space="preserve">Pana/Pani dane osobowe będą przechowywane przez okres 4 lat od zakończenia postępowania o udzielenie zamówienia, a jeżeli czas trwania umowy przekracza 4 lata – przez cały czas trwania umowy; dla danych związanych z projektem </w:t>
      </w:r>
      <w:proofErr w:type="spellStart"/>
      <w:r w:rsidRPr="0044535A">
        <w:rPr>
          <w:rFonts w:ascii="Calibri" w:hAnsi="Calibri" w:cs="Calibri"/>
        </w:rPr>
        <w:t>FEnIKS</w:t>
      </w:r>
      <w:proofErr w:type="spellEnd"/>
      <w:r w:rsidRPr="0044535A">
        <w:rPr>
          <w:rFonts w:ascii="Calibri" w:hAnsi="Calibri" w:cs="Calibri"/>
        </w:rPr>
        <w:t xml:space="preserve"> – przez okres wymagany umową o dofinansowanie (nie krócej niż do 2035 r.).</w:t>
      </w:r>
    </w:p>
    <w:p w14:paraId="6197F9C6" w14:textId="4D8B6035" w:rsidR="00FE0003" w:rsidRPr="0044535A" w:rsidRDefault="00FE0003" w:rsidP="0044535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Calibri" w:hAnsi="Calibri" w:cs="Calibri"/>
        </w:rPr>
      </w:pPr>
      <w:r w:rsidRPr="0044535A">
        <w:rPr>
          <w:rFonts w:ascii="Calibri" w:hAnsi="Calibri" w:cs="Calibri"/>
        </w:rPr>
        <w:t xml:space="preserve">Obowiązek podania przez Pana/Panią danych osobowych bezpośrednio Pana/Panią dotyczących jest wymogiem ustawowym określonym w przepisach </w:t>
      </w:r>
      <w:proofErr w:type="spellStart"/>
      <w:r w:rsidRPr="0044535A">
        <w:rPr>
          <w:rFonts w:ascii="Calibri" w:hAnsi="Calibri" w:cs="Calibri"/>
        </w:rPr>
        <w:t>Pzp</w:t>
      </w:r>
      <w:proofErr w:type="spellEnd"/>
      <w:r w:rsidRPr="0044535A">
        <w:rPr>
          <w:rFonts w:ascii="Calibri" w:hAnsi="Calibri" w:cs="Calibri"/>
        </w:rPr>
        <w:t xml:space="preserve">; konsekwencje niepodania określonych danych wynikają z </w:t>
      </w:r>
      <w:proofErr w:type="spellStart"/>
      <w:r w:rsidRPr="0044535A">
        <w:rPr>
          <w:rFonts w:ascii="Calibri" w:hAnsi="Calibri" w:cs="Calibri"/>
        </w:rPr>
        <w:t>Pzp</w:t>
      </w:r>
      <w:proofErr w:type="spellEnd"/>
      <w:r w:rsidRPr="0044535A">
        <w:rPr>
          <w:rFonts w:ascii="Calibri" w:hAnsi="Calibri" w:cs="Calibri"/>
        </w:rPr>
        <w:t>.</w:t>
      </w:r>
    </w:p>
    <w:p w14:paraId="1E55FBD2" w14:textId="671F21DD" w:rsidR="00FE0003" w:rsidRPr="0044535A" w:rsidRDefault="00FE0003" w:rsidP="0044535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Calibri" w:hAnsi="Calibri" w:cs="Calibri"/>
        </w:rPr>
      </w:pPr>
      <w:r w:rsidRPr="0044535A">
        <w:rPr>
          <w:rFonts w:ascii="Calibri" w:hAnsi="Calibri" w:cs="Calibri"/>
        </w:rPr>
        <w:t>W odniesieniu do Pana/Pani danych osobowych decyzje nie będą podejmowane w sposób zautomatyzowany (art. 22 RODO).</w:t>
      </w:r>
    </w:p>
    <w:p w14:paraId="63AA676D" w14:textId="04467984" w:rsidR="00FE0003" w:rsidRPr="0044535A" w:rsidRDefault="00FE0003" w:rsidP="0044535A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Calibri" w:hAnsi="Calibri" w:cs="Calibri"/>
        </w:rPr>
      </w:pPr>
      <w:r w:rsidRPr="0044535A">
        <w:rPr>
          <w:rFonts w:ascii="Calibri" w:hAnsi="Calibri" w:cs="Calibri"/>
        </w:rPr>
        <w:t>Prawa osób, których dane dotyczą</w:t>
      </w:r>
      <w:r w:rsidR="00E0680D" w:rsidRPr="0044535A">
        <w:rPr>
          <w:rFonts w:ascii="Calibri" w:hAnsi="Calibri" w:cs="Calibri"/>
        </w:rPr>
        <w:t>:</w:t>
      </w:r>
    </w:p>
    <w:p w14:paraId="1B4EAD05" w14:textId="2AE07D82" w:rsidR="00FE0003" w:rsidRPr="0044535A" w:rsidRDefault="00FE0003" w:rsidP="0044535A">
      <w:pPr>
        <w:pStyle w:val="Akapitzlist"/>
        <w:numPr>
          <w:ilvl w:val="0"/>
          <w:numId w:val="3"/>
        </w:numPr>
        <w:spacing w:after="0" w:line="276" w:lineRule="auto"/>
        <w:ind w:left="1134" w:hanging="425"/>
        <w:jc w:val="both"/>
        <w:rPr>
          <w:rFonts w:ascii="Calibri" w:hAnsi="Calibri" w:cs="Calibri"/>
        </w:rPr>
      </w:pPr>
      <w:r w:rsidRPr="0044535A">
        <w:rPr>
          <w:rFonts w:ascii="Calibri" w:hAnsi="Calibri" w:cs="Calibri"/>
        </w:rPr>
        <w:t>Przys</w:t>
      </w:r>
      <w:r w:rsidR="00FE7ED9" w:rsidRPr="0044535A">
        <w:rPr>
          <w:rFonts w:ascii="Calibri" w:hAnsi="Calibri" w:cs="Calibri"/>
        </w:rPr>
        <w:t>ł</w:t>
      </w:r>
      <w:r w:rsidRPr="0044535A">
        <w:rPr>
          <w:rFonts w:ascii="Calibri" w:hAnsi="Calibri" w:cs="Calibri"/>
        </w:rPr>
        <w:t>uguje Panu/Pani:</w:t>
      </w:r>
    </w:p>
    <w:p w14:paraId="34506C4A" w14:textId="78BAD16B" w:rsidR="00FE0003" w:rsidRPr="0044535A" w:rsidRDefault="00FE0003" w:rsidP="0044535A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Calibri" w:hAnsi="Calibri" w:cs="Calibri"/>
        </w:rPr>
      </w:pPr>
      <w:r w:rsidRPr="0044535A">
        <w:rPr>
          <w:rFonts w:ascii="Calibri" w:hAnsi="Calibri" w:cs="Calibri"/>
        </w:rPr>
        <w:t>prawo dostępu do danych osobowych Pana/Pani dotyczących (art. 15 RODO),</w:t>
      </w:r>
    </w:p>
    <w:p w14:paraId="0C5713B3" w14:textId="47A85AA8" w:rsidR="00FE0003" w:rsidRPr="0044535A" w:rsidRDefault="00FE0003" w:rsidP="0044535A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Calibri" w:hAnsi="Calibri" w:cs="Calibri"/>
        </w:rPr>
      </w:pPr>
      <w:r w:rsidRPr="0044535A">
        <w:rPr>
          <w:rFonts w:ascii="Calibri" w:hAnsi="Calibri" w:cs="Calibri"/>
        </w:rPr>
        <w:t>prawo do sprostowania lub uzupełnienia danych (art. 16 RODO) – skorzystanie z prawa nie może skutkować zmianą wyniku postępowania ani zmianą postanowień umowy,</w:t>
      </w:r>
    </w:p>
    <w:p w14:paraId="039B7214" w14:textId="11A509D9" w:rsidR="00FE0003" w:rsidRPr="0044535A" w:rsidRDefault="00FE0003" w:rsidP="0044535A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Calibri" w:hAnsi="Calibri" w:cs="Calibri"/>
        </w:rPr>
      </w:pPr>
      <w:r w:rsidRPr="0044535A">
        <w:rPr>
          <w:rFonts w:ascii="Calibri" w:hAnsi="Calibri" w:cs="Calibri"/>
        </w:rPr>
        <w:t>prawo żądania ograniczenia przetwarzania danych (art. 18 RODO) – z zastrzeżeniem przypadków z art. 18 ust. 2 RODO,</w:t>
      </w:r>
    </w:p>
    <w:p w14:paraId="7D7417A5" w14:textId="6B6BD89F" w:rsidR="00FE0003" w:rsidRPr="0044535A" w:rsidRDefault="00FE0003" w:rsidP="0044535A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Calibri" w:hAnsi="Calibri" w:cs="Calibri"/>
        </w:rPr>
      </w:pPr>
      <w:r w:rsidRPr="0044535A">
        <w:rPr>
          <w:rFonts w:ascii="Calibri" w:hAnsi="Calibri" w:cs="Calibri"/>
        </w:rPr>
        <w:t>prawo do wniesienia skargi do Prezesa UODO (ul. Stawki 2, 00-193 Warszawa).</w:t>
      </w:r>
    </w:p>
    <w:p w14:paraId="69BBFF7D" w14:textId="4EDCA180" w:rsidR="00FE0003" w:rsidRPr="0044535A" w:rsidRDefault="00FE0003" w:rsidP="0044535A">
      <w:pPr>
        <w:pStyle w:val="Akapitzlist"/>
        <w:numPr>
          <w:ilvl w:val="0"/>
          <w:numId w:val="3"/>
        </w:numPr>
        <w:spacing w:after="0" w:line="276" w:lineRule="auto"/>
        <w:ind w:left="1134" w:hanging="425"/>
        <w:jc w:val="both"/>
        <w:rPr>
          <w:rFonts w:ascii="Calibri" w:hAnsi="Calibri" w:cs="Calibri"/>
        </w:rPr>
      </w:pPr>
      <w:r w:rsidRPr="0044535A">
        <w:rPr>
          <w:rFonts w:ascii="Calibri" w:hAnsi="Calibri" w:cs="Calibri"/>
        </w:rPr>
        <w:t>Nie przys</w:t>
      </w:r>
      <w:r w:rsidR="0044535A" w:rsidRPr="0044535A">
        <w:rPr>
          <w:rFonts w:ascii="Calibri" w:hAnsi="Calibri" w:cs="Calibri"/>
        </w:rPr>
        <w:t>ł</w:t>
      </w:r>
      <w:r w:rsidRPr="0044535A">
        <w:rPr>
          <w:rFonts w:ascii="Calibri" w:hAnsi="Calibri" w:cs="Calibri"/>
        </w:rPr>
        <w:t>uguje Panu/Pani:</w:t>
      </w:r>
    </w:p>
    <w:p w14:paraId="6C4543A3" w14:textId="32EEE539" w:rsidR="00FE0003" w:rsidRPr="0044535A" w:rsidRDefault="00FE0003" w:rsidP="0044535A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Calibri" w:hAnsi="Calibri" w:cs="Calibri"/>
        </w:rPr>
      </w:pPr>
      <w:r w:rsidRPr="0044535A">
        <w:rPr>
          <w:rFonts w:ascii="Calibri" w:hAnsi="Calibri" w:cs="Calibri"/>
        </w:rPr>
        <w:t xml:space="preserve">prawo do </w:t>
      </w:r>
      <w:proofErr w:type="spellStart"/>
      <w:r w:rsidRPr="0044535A">
        <w:rPr>
          <w:rFonts w:ascii="Calibri" w:hAnsi="Calibri" w:cs="Calibri"/>
        </w:rPr>
        <w:t>usuniecia</w:t>
      </w:r>
      <w:proofErr w:type="spellEnd"/>
      <w:r w:rsidRPr="0044535A">
        <w:rPr>
          <w:rFonts w:ascii="Calibri" w:hAnsi="Calibri" w:cs="Calibri"/>
        </w:rPr>
        <w:t xml:space="preserve"> danych osobowych (art. 17 ust. 3 lit. b, d lub e RODO),</w:t>
      </w:r>
    </w:p>
    <w:p w14:paraId="3840AD44" w14:textId="5625903F" w:rsidR="00FE0003" w:rsidRPr="0044535A" w:rsidRDefault="00FE0003" w:rsidP="0044535A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Calibri" w:hAnsi="Calibri" w:cs="Calibri"/>
        </w:rPr>
      </w:pPr>
      <w:r w:rsidRPr="0044535A">
        <w:rPr>
          <w:rFonts w:ascii="Calibri" w:hAnsi="Calibri" w:cs="Calibri"/>
        </w:rPr>
        <w:t>prawo do przenoszenia danych osobowych (art. 20 RODO),</w:t>
      </w:r>
    </w:p>
    <w:p w14:paraId="2443D6A8" w14:textId="252C9A74" w:rsidR="00FE0003" w:rsidRPr="0044535A" w:rsidRDefault="00FE0003" w:rsidP="0044535A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Calibri" w:hAnsi="Calibri" w:cs="Calibri"/>
        </w:rPr>
      </w:pPr>
      <w:r w:rsidRPr="0044535A">
        <w:rPr>
          <w:rFonts w:ascii="Calibri" w:hAnsi="Calibri" w:cs="Calibri"/>
        </w:rPr>
        <w:t>prawo sprzeciwu wobec przetwarzania (art. 21 RODO) – gdyż podstawą przetwarzania jest art. 6 ust. 1 lit. c RODO.</w:t>
      </w:r>
    </w:p>
    <w:p w14:paraId="598EB369" w14:textId="77777777" w:rsidR="00FE0003" w:rsidRPr="00D74B2A" w:rsidRDefault="00FE0003" w:rsidP="00FE0003">
      <w:pPr>
        <w:spacing w:line="276" w:lineRule="auto"/>
        <w:jc w:val="both"/>
      </w:pPr>
      <w:r w:rsidRPr="00D74B2A">
        <w:rPr>
          <w:i/>
          <w:iCs/>
          <w:sz w:val="20"/>
          <w:szCs w:val="20"/>
        </w:rPr>
        <w:lastRenderedPageBreak/>
        <w:t xml:space="preserve">Szczegółowe informacje dotyczące przetwarzania danych osobowych przez </w:t>
      </w:r>
      <w:proofErr w:type="spellStart"/>
      <w:r w:rsidRPr="00D74B2A">
        <w:rPr>
          <w:i/>
          <w:iCs/>
          <w:sz w:val="20"/>
          <w:szCs w:val="20"/>
        </w:rPr>
        <w:t>MZWiK</w:t>
      </w:r>
      <w:proofErr w:type="spellEnd"/>
      <w:r w:rsidRPr="00D74B2A">
        <w:rPr>
          <w:i/>
          <w:iCs/>
          <w:sz w:val="20"/>
          <w:szCs w:val="20"/>
        </w:rPr>
        <w:t xml:space="preserve"> NT dostępne są na stronie </w:t>
      </w:r>
      <w:r w:rsidRPr="00D74B2A">
        <w:rPr>
          <w:i/>
          <w:iCs/>
          <w:color w:val="666666"/>
          <w:sz w:val="20"/>
          <w:szCs w:val="20"/>
        </w:rPr>
        <w:t>internetowej Zamawiającego.</w:t>
      </w:r>
    </w:p>
    <w:p w14:paraId="26E8CE2B" w14:textId="77777777" w:rsidR="00C619BA" w:rsidRPr="00D74B2A" w:rsidRDefault="00C619BA"/>
    <w:sectPr w:rsidR="00C619BA" w:rsidRPr="00D74B2A" w:rsidSect="00FE0003">
      <w:headerReference w:type="default" r:id="rId7"/>
      <w:footerReference w:type="default" r:id="rId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51FD0A" w14:textId="77777777" w:rsidR="001643BE" w:rsidRDefault="001643BE">
      <w:r>
        <w:separator/>
      </w:r>
    </w:p>
  </w:endnote>
  <w:endnote w:type="continuationSeparator" w:id="0">
    <w:p w14:paraId="7EC45373" w14:textId="77777777" w:rsidR="001643BE" w:rsidRDefault="00164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D4CB6" w14:textId="108625BA" w:rsidR="00FE0003" w:rsidRDefault="00FE0003">
    <w:pPr>
      <w:pBdr>
        <w:top w:val="single" w:sz="3" w:space="0" w:color="D6E4F0"/>
      </w:pBdr>
      <w:spacing w:before="60"/>
      <w:jc w:val="right"/>
    </w:pPr>
    <w:r>
      <w:rPr>
        <w:color w:val="666666"/>
        <w:sz w:val="18"/>
        <w:szCs w:val="18"/>
      </w:rPr>
      <w:t xml:space="preserve">Strona </w:t>
    </w:r>
    <w:r>
      <w:rPr>
        <w:color w:val="666666"/>
        <w:sz w:val="18"/>
        <w:szCs w:val="18"/>
      </w:rPr>
      <w:fldChar w:fldCharType="begin"/>
    </w:r>
    <w:r>
      <w:rPr>
        <w:color w:val="666666"/>
        <w:sz w:val="18"/>
        <w:szCs w:val="18"/>
      </w:rPr>
      <w:instrText>PAGE</w:instrText>
    </w:r>
    <w:r>
      <w:rPr>
        <w:color w:val="666666"/>
        <w:sz w:val="18"/>
        <w:szCs w:val="18"/>
      </w:rPr>
      <w:fldChar w:fldCharType="separate"/>
    </w:r>
    <w:r w:rsidR="00B90E9C">
      <w:rPr>
        <w:noProof/>
        <w:color w:val="666666"/>
        <w:sz w:val="18"/>
        <w:szCs w:val="18"/>
      </w:rPr>
      <w:t>2</w:t>
    </w:r>
    <w:r>
      <w:rPr>
        <w:color w:val="666666"/>
        <w:sz w:val="18"/>
        <w:szCs w:val="18"/>
      </w:rPr>
      <w:fldChar w:fldCharType="end"/>
    </w:r>
    <w:r>
      <w:rPr>
        <w:color w:val="666666"/>
        <w:sz w:val="18"/>
        <w:szCs w:val="18"/>
      </w:rPr>
      <w:t xml:space="preserve"> z </w:t>
    </w:r>
    <w:r>
      <w:rPr>
        <w:color w:val="666666"/>
        <w:sz w:val="18"/>
        <w:szCs w:val="18"/>
      </w:rPr>
      <w:fldChar w:fldCharType="begin"/>
    </w:r>
    <w:r>
      <w:rPr>
        <w:color w:val="666666"/>
        <w:sz w:val="18"/>
        <w:szCs w:val="18"/>
      </w:rPr>
      <w:instrText>NUMPAGES</w:instrText>
    </w:r>
    <w:r>
      <w:rPr>
        <w:color w:val="666666"/>
        <w:sz w:val="18"/>
        <w:szCs w:val="18"/>
      </w:rPr>
      <w:fldChar w:fldCharType="separate"/>
    </w:r>
    <w:r w:rsidR="00B90E9C">
      <w:rPr>
        <w:noProof/>
        <w:color w:val="666666"/>
        <w:sz w:val="18"/>
        <w:szCs w:val="18"/>
      </w:rPr>
      <w:t>2</w:t>
    </w:r>
    <w:r>
      <w:rPr>
        <w:color w:val="66666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FF0482" w14:textId="77777777" w:rsidR="001643BE" w:rsidRDefault="001643BE">
      <w:r>
        <w:separator/>
      </w:r>
    </w:p>
  </w:footnote>
  <w:footnote w:type="continuationSeparator" w:id="0">
    <w:p w14:paraId="7C9D99BC" w14:textId="77777777" w:rsidR="001643BE" w:rsidRDefault="00164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5AED1" w14:textId="337ADB38" w:rsidR="00FE0003" w:rsidRDefault="00D74B2A">
    <w:pPr>
      <w:pBdr>
        <w:bottom w:val="single" w:sz="3" w:space="0" w:color="D6E4F0"/>
      </w:pBdr>
      <w:spacing w:after="60"/>
    </w:pPr>
    <w:r>
      <w:rPr>
        <w:noProof/>
      </w:rPr>
      <w:drawing>
        <wp:inline distT="0" distB="0" distL="0" distR="0" wp14:anchorId="0B38C039" wp14:editId="50E7EA20">
          <wp:extent cx="5759450" cy="732709"/>
          <wp:effectExtent l="0" t="0" r="0" b="0"/>
          <wp:docPr id="21388612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886121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7327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0003">
      <w:rPr>
        <w:color w:val="666666"/>
        <w:sz w:val="18"/>
        <w:szCs w:val="18"/>
      </w:rPr>
      <w:t xml:space="preserve">SWZ – Inżynier Kontraktu | </w:t>
    </w:r>
    <w:proofErr w:type="spellStart"/>
    <w:r w:rsidR="00FE0003">
      <w:rPr>
        <w:color w:val="666666"/>
        <w:sz w:val="18"/>
        <w:szCs w:val="18"/>
      </w:rPr>
      <w:t>MZWiK</w:t>
    </w:r>
    <w:proofErr w:type="spellEnd"/>
    <w:r w:rsidR="00FE0003">
      <w:rPr>
        <w:color w:val="666666"/>
        <w:sz w:val="18"/>
        <w:szCs w:val="18"/>
      </w:rPr>
      <w:t xml:space="preserve"> Nowy Targ | </w:t>
    </w:r>
    <w:proofErr w:type="spellStart"/>
    <w:r w:rsidR="00FE0003">
      <w:rPr>
        <w:color w:val="666666"/>
        <w:sz w:val="18"/>
        <w:szCs w:val="18"/>
      </w:rPr>
      <w:t>FEnIKS</w:t>
    </w:r>
    <w:proofErr w:type="spellEnd"/>
    <w:r w:rsidR="00FE0003">
      <w:rPr>
        <w:color w:val="666666"/>
        <w:sz w:val="18"/>
        <w:szCs w:val="18"/>
      </w:rPr>
      <w:t xml:space="preserve"> </w:t>
    </w:r>
    <w:proofErr w:type="spellStart"/>
    <w:r w:rsidR="00FE0003">
      <w:rPr>
        <w:color w:val="666666"/>
        <w:sz w:val="18"/>
        <w:szCs w:val="18"/>
      </w:rPr>
      <w:t>FENX.01.03</w:t>
    </w:r>
    <w:proofErr w:type="spellEnd"/>
    <w:r w:rsidR="00FE0003">
      <w:rPr>
        <w:color w:val="666666"/>
        <w:sz w:val="18"/>
        <w:szCs w:val="18"/>
      </w:rPr>
      <w:t>-</w:t>
    </w:r>
    <w:proofErr w:type="spellStart"/>
    <w:r w:rsidR="00FE0003">
      <w:rPr>
        <w:color w:val="666666"/>
        <w:sz w:val="18"/>
        <w:szCs w:val="18"/>
      </w:rPr>
      <w:t>IW.01</w:t>
    </w:r>
    <w:proofErr w:type="spellEnd"/>
    <w:r w:rsidR="00FE0003">
      <w:rPr>
        <w:color w:val="666666"/>
        <w:sz w:val="18"/>
        <w:szCs w:val="18"/>
      </w:rPr>
      <w:t>-0059/25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071BF"/>
    <w:multiLevelType w:val="hybridMultilevel"/>
    <w:tmpl w:val="0456C302"/>
    <w:lvl w:ilvl="0" w:tplc="F1FE486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5093F"/>
    <w:multiLevelType w:val="hybridMultilevel"/>
    <w:tmpl w:val="6EBC987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51B60821"/>
    <w:multiLevelType w:val="hybridMultilevel"/>
    <w:tmpl w:val="2F30BCD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56292455"/>
    <w:multiLevelType w:val="hybridMultilevel"/>
    <w:tmpl w:val="09B00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A1249C"/>
    <w:multiLevelType w:val="hybridMultilevel"/>
    <w:tmpl w:val="84504FF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003"/>
    <w:rsid w:val="000335B7"/>
    <w:rsid w:val="0006705B"/>
    <w:rsid w:val="001643BE"/>
    <w:rsid w:val="00204BE6"/>
    <w:rsid w:val="002B1838"/>
    <w:rsid w:val="003D3C17"/>
    <w:rsid w:val="0044535A"/>
    <w:rsid w:val="00685AA4"/>
    <w:rsid w:val="006B6CFC"/>
    <w:rsid w:val="00A34946"/>
    <w:rsid w:val="00B72005"/>
    <w:rsid w:val="00B90E9C"/>
    <w:rsid w:val="00C619BA"/>
    <w:rsid w:val="00CC51D7"/>
    <w:rsid w:val="00D74B2A"/>
    <w:rsid w:val="00DA043C"/>
    <w:rsid w:val="00E0680D"/>
    <w:rsid w:val="00FC434F"/>
    <w:rsid w:val="00FE0003"/>
    <w:rsid w:val="00FE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AB3330"/>
  <w15:chartTrackingRefBased/>
  <w15:docId w15:val="{71E31A70-F441-469B-8840-62762554C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0003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E000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000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000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000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000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000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E000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E000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E000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E00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E00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E00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000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E000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E00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E00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E00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E00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E00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E00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000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E00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E000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E00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E000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E000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00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E000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E000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74B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4B2A"/>
    <w:rPr>
      <w:rFonts w:ascii="Calibri" w:eastAsia="Calibri" w:hAnsi="Calibri" w:cs="Calibri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74B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4B2A"/>
    <w:rPr>
      <w:rFonts w:ascii="Calibri" w:eastAsia="Calibri" w:hAnsi="Calibri" w:cs="Calibri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402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Wolnik</dc:creator>
  <cp:keywords/>
  <dc:description/>
  <cp:lastModifiedBy>Dell</cp:lastModifiedBy>
  <cp:revision>6</cp:revision>
  <dcterms:created xsi:type="dcterms:W3CDTF">2026-03-30T17:41:00Z</dcterms:created>
  <dcterms:modified xsi:type="dcterms:W3CDTF">2026-06-01T06:54:00Z</dcterms:modified>
</cp:coreProperties>
</file>